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55622.xml.htm"/>
      <w:bookmarkStart w:id="1" w:name="kswkform4_17864556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Oliver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11700 PLAZA AMERICA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NVR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7"/>
        <w:gridCol w:w="915"/>
        <w:gridCol w:w="784"/>
        <w:gridCol w:w="608"/>
        <w:gridCol w:w="349"/>
        <w:gridCol w:w="798"/>
        <w:gridCol w:w="448"/>
        <w:gridCol w:w="982"/>
        <w:gridCol w:w="1158"/>
        <w:gridCol w:w="996"/>
        <w:gridCol w:w="9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NVR, Inc.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6,431.51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B. Kelpy, Attorney-in-fact for George Oliver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3297" TargetMode="External"/><Relationship Id="rId5" Type="http://schemas.openxmlformats.org/officeDocument/2006/relationships/hyperlink" Target="http://www.sec.gov/cgi-bin/browse-edgar?action=getcompany&amp;CIK=00009061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3068</Characters>
  <CharactersWithSpaces>3567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